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E8" w:rsidRPr="008B6647" w:rsidRDefault="008B6647" w:rsidP="008B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before="100" w:beforeAutospacing="1" w:after="100" w:afterAutospacing="1" w:line="240" w:lineRule="auto"/>
        <w:outlineLvl w:val="3"/>
        <w:rPr>
          <w:rFonts w:ascii="Lucida Sans Unicode" w:eastAsia="Times New Roman" w:hAnsi="Lucida Sans Unicode" w:cs="Lucida Sans Unicode"/>
          <w:b/>
          <w:bCs/>
          <w:color w:val="003366"/>
          <w:sz w:val="24"/>
          <w:lang w:eastAsia="it-IT"/>
        </w:rPr>
      </w:pPr>
      <w:r w:rsidRPr="008B6647">
        <w:rPr>
          <w:rFonts w:ascii="Lucida Sans Unicode" w:eastAsia="Times New Roman" w:hAnsi="Lucida Sans Unicode" w:cs="Lucida Sans Unicode"/>
          <w:b/>
          <w:bCs/>
          <w:color w:val="003366"/>
          <w:sz w:val="24"/>
          <w:lang w:eastAsia="it-IT"/>
        </w:rPr>
        <w:t>CHI SIAMO</w:t>
      </w:r>
    </w:p>
    <w:p w:rsidR="00F76BE8" w:rsidRPr="00E0576B" w:rsidRDefault="00857561" w:rsidP="00E0576B">
      <w:p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color w:val="003366"/>
          <w:lang w:eastAsia="it-IT"/>
        </w:rPr>
      </w:pPr>
      <w:r>
        <w:rPr>
          <w:rFonts w:ascii="Lucida Sans Unicode" w:eastAsia="Times New Roman" w:hAnsi="Lucida Sans Unicode" w:cs="Lucida Sans Unicode"/>
          <w:color w:val="003366"/>
          <w:lang w:eastAsia="it-IT"/>
        </w:rPr>
        <w:t>Da 25 anni</w:t>
      </w:r>
      <w:r w:rsidR="00F76BE8"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lo Studio</w:t>
      </w:r>
      <w:r w:rsidR="00475CA2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</w:t>
      </w:r>
      <w:r w:rsidR="00475CA2"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>Morsell</w:t>
      </w:r>
      <w:r w:rsidR="00475CA2">
        <w:rPr>
          <w:rFonts w:ascii="Lucida Sans Unicode" w:eastAsia="Times New Roman" w:hAnsi="Lucida Sans Unicode" w:cs="Lucida Sans Unicode"/>
          <w:color w:val="003366"/>
          <w:lang w:eastAsia="it-IT"/>
        </w:rPr>
        <w:t>i</w:t>
      </w:r>
      <w:r w:rsidR="00F76BE8"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Avv. Isabella affianca imprese e realtà pubbliche e private offrendo </w:t>
      </w:r>
      <w:r w:rsidR="00F76BE8"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 xml:space="preserve">consulenza </w:t>
      </w:r>
      <w:r w:rsidR="00CD5F32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professionale e qualificata</w:t>
      </w:r>
      <w:r w:rsidR="00F76BE8"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 xml:space="preserve"> nei sistemi di gestione e nella </w:t>
      </w:r>
      <w:proofErr w:type="spellStart"/>
      <w:r w:rsidR="00F76BE8"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compliance</w:t>
      </w:r>
      <w:proofErr w:type="spellEnd"/>
      <w:r w:rsidR="00F76BE8"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 xml:space="preserve"> normativa</w:t>
      </w:r>
      <w:r w:rsidR="00F76BE8"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. Un’esperienza </w:t>
      </w:r>
      <w:r w:rsidR="007E0B98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pluriennale </w:t>
      </w:r>
      <w:r w:rsidR="00F76BE8"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che integra competenze giuridiche e tecniche, con l’obiettivo di semplificare e rendere </w:t>
      </w:r>
      <w:r w:rsidR="008F05B8">
        <w:rPr>
          <w:rFonts w:ascii="Lucida Sans Unicode" w:eastAsia="Times New Roman" w:hAnsi="Lucida Sans Unicode" w:cs="Lucida Sans Unicode"/>
          <w:color w:val="003366"/>
          <w:lang w:eastAsia="it-IT"/>
        </w:rPr>
        <w:t>efficienti i processi aziendali sempre in linea con i più aggiornati standard normativi internazionali.</w:t>
      </w:r>
    </w:p>
    <w:p w:rsidR="00F76BE8" w:rsidRPr="00475CA2" w:rsidRDefault="008B6647" w:rsidP="008B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before="100" w:beforeAutospacing="1" w:after="100" w:afterAutospacing="1" w:line="240" w:lineRule="auto"/>
        <w:outlineLvl w:val="3"/>
        <w:rPr>
          <w:rFonts w:ascii="Lucida Sans Unicode" w:eastAsia="Times New Roman" w:hAnsi="Lucida Sans Unicode" w:cs="Lucida Sans Unicode"/>
          <w:b/>
          <w:bCs/>
          <w:color w:val="003366"/>
          <w:sz w:val="24"/>
          <w:lang w:eastAsia="it-IT"/>
        </w:rPr>
      </w:pPr>
      <w:r w:rsidRPr="00475CA2">
        <w:rPr>
          <w:rFonts w:ascii="Lucida Sans Unicode" w:eastAsia="Times New Roman" w:hAnsi="Lucida Sans Unicode" w:cs="Lucida Sans Unicode"/>
          <w:b/>
          <w:bCs/>
          <w:color w:val="003366"/>
          <w:sz w:val="24"/>
          <w:lang w:eastAsia="it-IT"/>
        </w:rPr>
        <w:t>AREE DI ATTIVITÀ</w:t>
      </w:r>
    </w:p>
    <w:p w:rsidR="00F76BE8" w:rsidRPr="00E0576B" w:rsidRDefault="00F76BE8" w:rsidP="00F76BE8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  <w:r w:rsidRPr="00E0576B">
        <w:rPr>
          <w:rFonts w:ascii="Segoe UI Symbol" w:eastAsia="Times New Roman" w:hAnsi="Segoe UI Symbol" w:cs="Segoe UI Symbol"/>
          <w:color w:val="003366"/>
          <w:lang w:eastAsia="it-IT"/>
        </w:rPr>
        <w:t>✅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</w:t>
      </w:r>
      <w:r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Sistemi di Gestione Certificati ISO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Progettazione, implementazione, aud</w:t>
      </w:r>
      <w:bookmarkStart w:id="0" w:name="_GoBack"/>
      <w:bookmarkEnd w:id="0"/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>it interni e aggiornamenti continui: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Qualità – ISO 9001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Ambiente – ISO 14001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Sicurezza sul lavoro – ISO 45001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Sistemi integrati QSA</w:t>
      </w:r>
    </w:p>
    <w:p w:rsidR="00F76BE8" w:rsidRPr="00E0576B" w:rsidRDefault="00F76BE8" w:rsidP="00F76BE8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  <w:r w:rsidRPr="00E0576B">
        <w:rPr>
          <w:rFonts w:ascii="Segoe UI Symbol" w:eastAsia="Times New Roman" w:hAnsi="Segoe UI Symbol" w:cs="Segoe UI Symbol"/>
          <w:color w:val="003366"/>
          <w:lang w:eastAsia="it-IT"/>
        </w:rPr>
        <w:t>✅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</w:t>
      </w:r>
      <w:r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 xml:space="preserve">Modelli Organizzativi ex </w:t>
      </w:r>
      <w:proofErr w:type="spellStart"/>
      <w:proofErr w:type="gramStart"/>
      <w:r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D.Lgs</w:t>
      </w:r>
      <w:proofErr w:type="gramEnd"/>
      <w:r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.</w:t>
      </w:r>
      <w:proofErr w:type="spellEnd"/>
      <w:r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 xml:space="preserve"> 231/01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Analisi rischi-reato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Redazione e aggiornamento del MOG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Supporto all’Organismo di Vigilanza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Incarichi come componente ODV</w:t>
      </w:r>
    </w:p>
    <w:p w:rsidR="00F76BE8" w:rsidRPr="00E0576B" w:rsidRDefault="00F76BE8" w:rsidP="00F76BE8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  <w:r w:rsidRPr="00E0576B">
        <w:rPr>
          <w:rFonts w:ascii="Segoe UI Symbol" w:eastAsia="Times New Roman" w:hAnsi="Segoe UI Symbol" w:cs="Segoe UI Symbol"/>
          <w:color w:val="003366"/>
          <w:lang w:eastAsia="it-IT"/>
        </w:rPr>
        <w:t>✅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</w:t>
      </w:r>
      <w:r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Privacy e trattamento dati personali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GDPR: audit, adeguamenti, nomine e policy aziendali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 xml:space="preserve">• Videosorveglianza, data </w:t>
      </w:r>
      <w:proofErr w:type="spellStart"/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>breach</w:t>
      </w:r>
      <w:proofErr w:type="spellEnd"/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, </w:t>
      </w:r>
      <w:proofErr w:type="spellStart"/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>profilazione</w:t>
      </w:r>
      <w:proofErr w:type="spellEnd"/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>, utilizzo strumenti digitali</w:t>
      </w:r>
    </w:p>
    <w:p w:rsidR="00F76BE8" w:rsidRPr="00E0576B" w:rsidRDefault="00F76BE8" w:rsidP="00F76BE8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  <w:r w:rsidRPr="00E0576B">
        <w:rPr>
          <w:rFonts w:ascii="Segoe UI Symbol" w:eastAsia="Times New Roman" w:hAnsi="Segoe UI Symbol" w:cs="Segoe UI Symbol"/>
          <w:color w:val="003366"/>
          <w:lang w:eastAsia="it-IT"/>
        </w:rPr>
        <w:t>✅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</w:t>
      </w:r>
      <w:r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Diritto Alimentare e Sistemi HACCP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Manuali di autocontrollo, GMP, sicurezza alimentare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Packaging</w:t>
      </w:r>
      <w:r w:rsidR="0047068C"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>, etichettatura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, </w:t>
      </w:r>
      <w:r w:rsidR="0047068C"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tracciabilità 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>filiere produttive, logistica e GDO</w:t>
      </w:r>
    </w:p>
    <w:p w:rsidR="00F76BE8" w:rsidRDefault="00F76BE8" w:rsidP="00F76BE8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  <w:r w:rsidRPr="00E0576B">
        <w:rPr>
          <w:rFonts w:ascii="Segoe UI Symbol" w:eastAsia="Times New Roman" w:hAnsi="Segoe UI Symbol" w:cs="Segoe UI Symbol"/>
          <w:color w:val="003366"/>
          <w:lang w:eastAsia="it-IT"/>
        </w:rPr>
        <w:t>✅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</w:t>
      </w:r>
      <w:r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Ottimizzazione dei processi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Integrazione tra sistemi diversi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Snellimento di procedure complesse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>• Consulenza continuativa orientata alla semplificazione e al risultato</w:t>
      </w:r>
    </w:p>
    <w:p w:rsidR="00DC5C16" w:rsidRPr="00E0576B" w:rsidRDefault="00DC5C16" w:rsidP="00F76BE8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</w:p>
    <w:p w:rsidR="00F76BE8" w:rsidRPr="00E0576B" w:rsidRDefault="00FC40D2" w:rsidP="00F76BE8">
      <w:pPr>
        <w:spacing w:after="0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  <w:r>
        <w:rPr>
          <w:rFonts w:ascii="Lucida Sans Unicode" w:eastAsia="Times New Roman" w:hAnsi="Lucida Sans Unicode" w:cs="Lucida Sans Unicode"/>
          <w:color w:val="003366"/>
          <w:lang w:eastAsia="it-IT"/>
        </w:rPr>
        <w:pict>
          <v:rect id="_x0000_i1025" style="width:0;height:1.5pt" o:hralign="center" o:hrstd="t" o:hr="t" fillcolor="#a0a0a0" stroked="f"/>
        </w:pict>
      </w:r>
    </w:p>
    <w:p w:rsidR="00F76BE8" w:rsidRPr="00475CA2" w:rsidRDefault="008B6647" w:rsidP="008B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before="100" w:beforeAutospacing="1" w:after="100" w:afterAutospacing="1" w:line="240" w:lineRule="auto"/>
        <w:outlineLvl w:val="3"/>
        <w:rPr>
          <w:rFonts w:ascii="Lucida Sans Unicode" w:eastAsia="Times New Roman" w:hAnsi="Lucida Sans Unicode" w:cs="Lucida Sans Unicode"/>
          <w:b/>
          <w:bCs/>
          <w:color w:val="003366"/>
          <w:sz w:val="24"/>
          <w:lang w:eastAsia="it-IT"/>
        </w:rPr>
      </w:pPr>
      <w:r w:rsidRPr="00475CA2">
        <w:rPr>
          <w:rFonts w:ascii="Lucida Sans Unicode" w:eastAsia="Times New Roman" w:hAnsi="Lucida Sans Unicode" w:cs="Lucida Sans Unicode"/>
          <w:b/>
          <w:bCs/>
          <w:color w:val="003366"/>
          <w:sz w:val="24"/>
          <w:lang w:eastAsia="it-IT"/>
        </w:rPr>
        <w:lastRenderedPageBreak/>
        <w:t>VALORE PER IL CLIENTE</w:t>
      </w:r>
    </w:p>
    <w:p w:rsidR="00AD3D30" w:rsidRDefault="00F76BE8" w:rsidP="00AD3D30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  <w:r w:rsidRPr="00AD3D30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Esperienza multisettoriale</w:t>
      </w:r>
      <w:r w:rsidRPr="00AD3D30">
        <w:rPr>
          <w:rFonts w:ascii="Lucida Sans Unicode" w:eastAsia="Times New Roman" w:hAnsi="Lucida Sans Unicode" w:cs="Lucida Sans Unicode"/>
          <w:color w:val="003366"/>
          <w:lang w:eastAsia="it-IT"/>
        </w:rPr>
        <w:t>: edilizia, impiantistica, alimentare, logistica, meccanica, archeologia, sanità, studi professionali</w:t>
      </w:r>
      <w:r w:rsidR="00233A41" w:rsidRPr="00AD3D30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, </w:t>
      </w:r>
      <w:r w:rsidR="009B460B" w:rsidRPr="00AD3D30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terziario e </w:t>
      </w:r>
      <w:r w:rsidR="00233A41" w:rsidRPr="00AD3D30">
        <w:rPr>
          <w:rFonts w:ascii="Lucida Sans Unicode" w:eastAsia="Times New Roman" w:hAnsi="Lucida Sans Unicode" w:cs="Lucida Sans Unicode"/>
          <w:color w:val="003366"/>
          <w:lang w:eastAsia="it-IT"/>
        </w:rPr>
        <w:t>servizi</w:t>
      </w:r>
    </w:p>
    <w:p w:rsidR="00587ED6" w:rsidRPr="00FD3B48" w:rsidRDefault="00587ED6" w:rsidP="00587ED6">
      <w:pPr>
        <w:shd w:val="clear" w:color="auto" w:fill="FFFFFF"/>
        <w:rPr>
          <w:rFonts w:ascii="Calibri" w:hAnsi="Calibri" w:cs="Calibri"/>
          <w:i/>
          <w:color w:val="002060"/>
        </w:rPr>
      </w:pPr>
      <w:proofErr w:type="spellStart"/>
      <w:r w:rsidRPr="00FD3B48">
        <w:rPr>
          <w:rFonts w:ascii="Calibri" w:hAnsi="Calibri" w:cs="Calibri"/>
          <w:i/>
          <w:color w:val="002060"/>
        </w:rPr>
        <w:t>Credits</w:t>
      </w:r>
      <w:proofErr w:type="spellEnd"/>
      <w:r w:rsidRPr="00FD3B48">
        <w:rPr>
          <w:rFonts w:ascii="Calibri" w:hAnsi="Calibri" w:cs="Calibri"/>
          <w:i/>
          <w:color w:val="002060"/>
        </w:rPr>
        <w:t xml:space="preserve"> (per ragioni deontologiche di riservatezza si omette la ragione sociale delle Aziende Clienti):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87ED6" w:rsidTr="00061269">
        <w:tc>
          <w:tcPr>
            <w:tcW w:w="4814" w:type="dxa"/>
          </w:tcPr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 xml:space="preserve">XXX … </w:t>
            </w:r>
            <w:r>
              <w:rPr>
                <w:rFonts w:ascii="Calibri" w:hAnsi="Calibri" w:cs="Calibri"/>
                <w:i/>
                <w:color w:val="002060"/>
              </w:rPr>
              <w:t>edilizia</w:t>
            </w:r>
            <w:r w:rsidRPr="00FD3B48">
              <w:rPr>
                <w:rFonts w:ascii="Calibri" w:hAnsi="Calibri" w:cs="Calibri"/>
                <w:i/>
                <w:color w:val="002060"/>
              </w:rPr>
              <w:t>, progettazione architettonica e direzione lavori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 xml:space="preserve">XXX … scavi e movimenti terra, gestione cave ed estrazione argille 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settore edile e impiantistico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settore impiantistico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gestione autostrade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settore studi geologici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archeologia e servizi culturali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 xml:space="preserve">XXX … saldatrici e </w:t>
            </w:r>
            <w:proofErr w:type="spellStart"/>
            <w:r w:rsidRPr="00FD3B48">
              <w:rPr>
                <w:rFonts w:ascii="Calibri" w:hAnsi="Calibri" w:cs="Calibri"/>
                <w:i/>
                <w:color w:val="002060"/>
              </w:rPr>
              <w:t>tagliaplasma</w:t>
            </w:r>
            <w:proofErr w:type="spellEnd"/>
            <w:r w:rsidRPr="00FD3B48">
              <w:rPr>
                <w:rFonts w:ascii="Calibri" w:hAnsi="Calibri" w:cs="Calibri"/>
                <w:i/>
                <w:color w:val="002060"/>
              </w:rPr>
              <w:t xml:space="preserve"> settore elettromeccanico</w:t>
            </w:r>
          </w:p>
          <w:p w:rsidR="00587ED6" w:rsidRPr="00587ED6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settore elettromeccanico</w:t>
            </w:r>
          </w:p>
        </w:tc>
        <w:tc>
          <w:tcPr>
            <w:tcW w:w="4814" w:type="dxa"/>
          </w:tcPr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valvole industriali, meccanica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... settore cartario e packaging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imballaggi per alimenti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settore alimentare e GDO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settore alimentare e logistica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servizi di progettazione gare per appalti in sanità e audit per appalti ospedalieri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stampaggio plastica</w:t>
            </w:r>
          </w:p>
          <w:p w:rsidR="00587ED6" w:rsidRPr="00FD3B48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XXX … progettazione software</w:t>
            </w:r>
          </w:p>
          <w:p w:rsidR="00587ED6" w:rsidRPr="00587ED6" w:rsidRDefault="00587ED6" w:rsidP="00587ED6">
            <w:pPr>
              <w:numPr>
                <w:ilvl w:val="0"/>
                <w:numId w:val="2"/>
              </w:numPr>
              <w:shd w:val="clear" w:color="auto" w:fill="FFFFFF"/>
              <w:spacing w:before="80"/>
              <w:ind w:left="714" w:hanging="357"/>
              <w:rPr>
                <w:rFonts w:ascii="Calibri" w:hAnsi="Calibri" w:cs="Calibri"/>
                <w:i/>
                <w:color w:val="002060"/>
              </w:rPr>
            </w:pPr>
            <w:r w:rsidRPr="00FD3B48">
              <w:rPr>
                <w:rFonts w:ascii="Calibri" w:hAnsi="Calibri" w:cs="Calibri"/>
                <w:i/>
                <w:color w:val="002060"/>
              </w:rPr>
              <w:t>…..</w:t>
            </w:r>
          </w:p>
        </w:tc>
      </w:tr>
    </w:tbl>
    <w:p w:rsidR="00587ED6" w:rsidRPr="00587ED6" w:rsidRDefault="00F76BE8" w:rsidP="008E02BC">
      <w:pPr>
        <w:pStyle w:val="Paragrafoelenco"/>
        <w:numPr>
          <w:ilvl w:val="0"/>
          <w:numId w:val="3"/>
        </w:numPr>
        <w:spacing w:before="100" w:beforeAutospacing="1" w:after="100" w:afterAutospacing="1" w:line="360" w:lineRule="auto"/>
        <w:ind w:left="426" w:right="-143" w:hanging="426"/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</w:pPr>
      <w:r w:rsidRPr="00AD3D30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Approccio integrato</w:t>
      </w:r>
      <w:r w:rsidRPr="00AD3D30">
        <w:rPr>
          <w:rFonts w:ascii="Lucida Sans Unicode" w:eastAsia="Times New Roman" w:hAnsi="Lucida Sans Unicode" w:cs="Lucida Sans Unicode"/>
          <w:color w:val="003366"/>
          <w:lang w:eastAsia="it-IT"/>
        </w:rPr>
        <w:t>: competenze giuridiche + tecniche per una consulenza completa</w:t>
      </w:r>
    </w:p>
    <w:p w:rsidR="00587ED6" w:rsidRPr="00587ED6" w:rsidRDefault="00F76BE8" w:rsidP="008E02BC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ind w:left="426" w:right="-143" w:hanging="426"/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</w:pPr>
      <w:r w:rsidRPr="00587ED6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Precisione, riservatezza e personalizzazione</w:t>
      </w:r>
      <w:r w:rsidR="00587ED6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:</w:t>
      </w:r>
      <w:r w:rsidR="00587ED6" w:rsidRPr="00587ED6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 xml:space="preserve"> </w:t>
      </w:r>
      <w:r w:rsidR="00587ED6">
        <w:rPr>
          <w:rFonts w:ascii="Lucida Sans Unicode" w:eastAsia="Times New Roman" w:hAnsi="Lucida Sans Unicode" w:cs="Lucida Sans Unicode"/>
          <w:bCs/>
          <w:color w:val="003366"/>
          <w:lang w:eastAsia="it-IT"/>
        </w:rPr>
        <w:t>o</w:t>
      </w:r>
      <w:r w:rsidR="00587ED6" w:rsidRPr="00587ED6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gni progetto è costruito </w:t>
      </w:r>
      <w:r w:rsidR="00587ED6" w:rsidRPr="00587ED6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sulle esigenze reali dell’organizzazione</w:t>
      </w:r>
      <w:r w:rsidR="00587ED6" w:rsidRPr="00587ED6">
        <w:rPr>
          <w:rFonts w:ascii="Lucida Sans Unicode" w:eastAsia="Times New Roman" w:hAnsi="Lucida Sans Unicode" w:cs="Lucida Sans Unicode"/>
          <w:color w:val="003366"/>
          <w:lang w:eastAsia="it-IT"/>
        </w:rPr>
        <w:t>, con l’obiettivo di fornire strumenti pratici e modelli efficienti, in grado di coniugare conformità, competitività e sostenibilità.</w:t>
      </w:r>
    </w:p>
    <w:p w:rsidR="00AD3D30" w:rsidRPr="00E6222F" w:rsidRDefault="00F76BE8" w:rsidP="008E02BC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ind w:left="426" w:right="-427" w:hanging="426"/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</w:pPr>
      <w:r w:rsidRPr="00AD3D30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Rete professionale consolidata</w:t>
      </w:r>
      <w:r w:rsidRPr="00AD3D30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per progetti multidisciplinari</w:t>
      </w:r>
    </w:p>
    <w:p w:rsidR="00E6222F" w:rsidRPr="00E6222F" w:rsidRDefault="00E6222F" w:rsidP="008E02B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color w:val="003366"/>
          <w:sz w:val="20"/>
          <w:szCs w:val="22"/>
        </w:rPr>
      </w:pPr>
      <w:r w:rsidRPr="00E6222F">
        <w:rPr>
          <w:rFonts w:ascii="Lucida Sans Unicode" w:hAnsi="Lucida Sans Unicode" w:cs="Lucida Sans Unicode"/>
          <w:color w:val="003366"/>
          <w:sz w:val="20"/>
          <w:szCs w:val="22"/>
        </w:rPr>
        <w:t xml:space="preserve">Lo Studio assiste l’Azienda non solo nell’implementazione di sistema di gestione conformi alle </w:t>
      </w:r>
      <w:r w:rsidRPr="00E6222F">
        <w:rPr>
          <w:rFonts w:ascii="Lucida Sans Unicode" w:hAnsi="Lucida Sans Unicode" w:cs="Lucida Sans Unicode"/>
          <w:color w:val="003366"/>
          <w:sz w:val="20"/>
          <w:szCs w:val="22"/>
          <w:u w:val="single"/>
        </w:rPr>
        <w:t>normative cogenti e tecniche e agli standard internazionali di interesse per il settore specifico</w:t>
      </w:r>
      <w:r w:rsidRPr="00E6222F">
        <w:rPr>
          <w:rFonts w:ascii="Lucida Sans Unicode" w:hAnsi="Lucida Sans Unicode" w:cs="Lucida Sans Unicode"/>
          <w:color w:val="003366"/>
          <w:sz w:val="20"/>
          <w:szCs w:val="22"/>
        </w:rPr>
        <w:t xml:space="preserve">, ma anche nella fase di </w:t>
      </w:r>
      <w:r w:rsidRPr="00E6222F">
        <w:rPr>
          <w:rFonts w:ascii="Lucida Sans Unicode" w:hAnsi="Lucida Sans Unicode" w:cs="Lucida Sans Unicode"/>
          <w:color w:val="003366"/>
          <w:sz w:val="20"/>
          <w:szCs w:val="22"/>
          <w:u w:val="single"/>
        </w:rPr>
        <w:t xml:space="preserve">mantenimento, aggiornamento e audit, </w:t>
      </w:r>
      <w:r w:rsidRPr="00E6222F">
        <w:rPr>
          <w:rFonts w:ascii="Lucida Sans Unicode" w:hAnsi="Lucida Sans Unicode" w:cs="Lucida Sans Unicode"/>
          <w:color w:val="003366"/>
          <w:sz w:val="20"/>
          <w:szCs w:val="22"/>
        </w:rPr>
        <w:t xml:space="preserve">dando valore aggiunto attraverso un’opera di </w:t>
      </w:r>
    </w:p>
    <w:p w:rsidR="008B6647" w:rsidRPr="00E6222F" w:rsidRDefault="008E02BC" w:rsidP="008E02B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color w:val="003366"/>
        </w:rPr>
      </w:pPr>
      <w:r>
        <w:rPr>
          <w:rFonts w:ascii="Lucida Sans Unicode" w:hAnsi="Lucida Sans Unicode" w:cs="Lucida Sans Unicode"/>
          <w:b/>
          <w:bCs/>
          <w:color w:val="003366"/>
        </w:rPr>
        <w:t>INTEGRAZIONE ed ottimizzazione</w:t>
      </w:r>
      <w:r w:rsidR="00AD3D30" w:rsidRPr="00E6222F">
        <w:rPr>
          <w:rFonts w:ascii="Lucida Sans Unicode" w:hAnsi="Lucida Sans Unicode" w:cs="Lucida Sans Unicode"/>
          <w:b/>
          <w:bCs/>
          <w:color w:val="003366"/>
        </w:rPr>
        <w:t xml:space="preserve"> </w:t>
      </w:r>
      <w:r w:rsidR="008B6647" w:rsidRPr="00E6222F">
        <w:rPr>
          <w:rFonts w:ascii="Lucida Sans Unicode" w:hAnsi="Lucida Sans Unicode" w:cs="Lucida Sans Unicode"/>
          <w:b/>
          <w:bCs/>
          <w:color w:val="003366"/>
        </w:rPr>
        <w:t>di più sistemi differenti applicati in azienda</w:t>
      </w:r>
      <w:r w:rsidR="00E6222F" w:rsidRPr="00E6222F">
        <w:rPr>
          <w:rFonts w:ascii="Lucida Sans Unicode" w:hAnsi="Lucida Sans Unicode" w:cs="Lucida Sans Unicode"/>
          <w:b/>
          <w:bCs/>
          <w:color w:val="003366"/>
        </w:rPr>
        <w:t xml:space="preserve"> </w:t>
      </w:r>
      <w:r>
        <w:rPr>
          <w:rFonts w:ascii="Lucida Sans Unicode" w:hAnsi="Lucida Sans Unicode" w:cs="Lucida Sans Unicode"/>
          <w:b/>
          <w:bCs/>
          <w:color w:val="003366"/>
        </w:rPr>
        <w:t xml:space="preserve">SNELLIMENTO e sintesi </w:t>
      </w:r>
      <w:r w:rsidR="008B6647" w:rsidRPr="00E6222F">
        <w:rPr>
          <w:rFonts w:ascii="Lucida Sans Unicode" w:hAnsi="Lucida Sans Unicode" w:cs="Lucida Sans Unicode"/>
          <w:b/>
          <w:bCs/>
          <w:color w:val="003366"/>
        </w:rPr>
        <w:t>di proce</w:t>
      </w:r>
      <w:r>
        <w:rPr>
          <w:rFonts w:ascii="Lucida Sans Unicode" w:hAnsi="Lucida Sans Unicode" w:cs="Lucida Sans Unicode"/>
          <w:b/>
          <w:bCs/>
          <w:color w:val="003366"/>
        </w:rPr>
        <w:t>dure attivate in tempi diversi</w:t>
      </w:r>
    </w:p>
    <w:p w:rsidR="00F76BE8" w:rsidRPr="00E0576B" w:rsidRDefault="00FC40D2" w:rsidP="00F76BE8">
      <w:pPr>
        <w:spacing w:after="0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  <w:r>
        <w:rPr>
          <w:rFonts w:ascii="Lucida Sans Unicode" w:eastAsia="Times New Roman" w:hAnsi="Lucida Sans Unicode" w:cs="Lucida Sans Unicode"/>
          <w:color w:val="003366"/>
          <w:lang w:eastAsia="it-IT"/>
        </w:rPr>
        <w:pict>
          <v:rect id="_x0000_i1026" style="width:0;height:1.5pt" o:hralign="center" o:hrstd="t" o:hr="t" fillcolor="#a0a0a0" stroked="f"/>
        </w:pict>
      </w:r>
    </w:p>
    <w:p w:rsidR="001139CA" w:rsidRPr="00E0576B" w:rsidRDefault="001139CA" w:rsidP="00113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before="100" w:beforeAutospacing="1" w:after="100" w:afterAutospacing="1" w:line="240" w:lineRule="auto"/>
        <w:outlineLvl w:val="3"/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</w:pPr>
      <w:r>
        <w:rPr>
          <w:rFonts w:ascii="Lucida Sans Unicode" w:eastAsia="Times New Roman" w:hAnsi="Lucida Sans Unicode" w:cs="Lucida Sans Unicode"/>
          <w:b/>
          <w:bCs/>
          <w:color w:val="003366"/>
          <w:sz w:val="24"/>
          <w:lang w:eastAsia="it-IT"/>
        </w:rPr>
        <w:t>COMPLIANCE</w:t>
      </w:r>
      <w:r w:rsidR="00107540">
        <w:rPr>
          <w:rFonts w:ascii="Lucida Sans Unicode" w:eastAsia="Times New Roman" w:hAnsi="Lucida Sans Unicode" w:cs="Lucida Sans Unicode"/>
          <w:b/>
          <w:bCs/>
          <w:color w:val="003366"/>
          <w:sz w:val="24"/>
          <w:lang w:eastAsia="it-IT"/>
        </w:rPr>
        <w:t>: LEGALITA’ ED ETICA D’IMPRESA</w:t>
      </w:r>
    </w:p>
    <w:p w:rsidR="00F76BE8" w:rsidRDefault="00F76BE8" w:rsidP="00F76BE8">
      <w:pPr>
        <w:spacing w:beforeAutospacing="1" w:after="100" w:afterAutospacing="1" w:line="240" w:lineRule="auto"/>
        <w:rPr>
          <w:rFonts w:ascii="Lucida Sans Unicode" w:eastAsia="Times New Roman" w:hAnsi="Lucida Sans Unicode" w:cs="Lucida Sans Unicode"/>
          <w:color w:val="003366"/>
          <w:lang w:eastAsia="it-IT"/>
        </w:rPr>
      </w:pPr>
      <w:r w:rsidRPr="00E0576B">
        <w:rPr>
          <w:rFonts w:ascii="Lucida Sans Unicode" w:eastAsia="Times New Roman" w:hAnsi="Lucida Sans Unicode" w:cs="Lucida Sans Unicode"/>
          <w:b/>
          <w:bCs/>
          <w:color w:val="003366"/>
          <w:lang w:eastAsia="it-IT"/>
        </w:rPr>
        <w:t>Legalità, responsabilità e valore d’impresa.</w:t>
      </w:r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br/>
        <w:t xml:space="preserve">La </w:t>
      </w:r>
      <w:proofErr w:type="spellStart"/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>compliance</w:t>
      </w:r>
      <w:proofErr w:type="spellEnd"/>
      <w:r w:rsidRPr="00E0576B">
        <w:rPr>
          <w:rFonts w:ascii="Lucida Sans Unicode" w:eastAsia="Times New Roman" w:hAnsi="Lucida Sans Unicode" w:cs="Lucida Sans Unicode"/>
          <w:color w:val="003366"/>
          <w:lang w:eastAsia="it-IT"/>
        </w:rPr>
        <w:t xml:space="preserve"> non è un vincolo, ma un'opportunità per crescere meglio.</w:t>
      </w:r>
    </w:p>
    <w:p w:rsidR="00E0576B" w:rsidRPr="00E0576B" w:rsidRDefault="00E0576B" w:rsidP="00E0576B">
      <w:pPr>
        <w:pStyle w:val="NormaleWeb"/>
        <w:jc w:val="right"/>
        <w:rPr>
          <w:rFonts w:ascii="Lucida Sans Unicode" w:hAnsi="Lucida Sans Unicode" w:cs="Lucida Sans Unicode"/>
          <w:color w:val="1F4E79" w:themeColor="accent1" w:themeShade="80"/>
        </w:rPr>
      </w:pPr>
      <w:r w:rsidRPr="00E0576B">
        <w:rPr>
          <w:rFonts w:ascii="Segoe UI Symbol" w:hAnsi="Segoe UI Symbol" w:cs="Segoe UI Symbol"/>
          <w:color w:val="1F4E79" w:themeColor="accent1" w:themeShade="80"/>
        </w:rPr>
        <w:lastRenderedPageBreak/>
        <w:t>📍</w:t>
      </w:r>
      <w:r w:rsidRPr="00E0576B">
        <w:rPr>
          <w:rFonts w:ascii="Lucida Sans Unicode" w:hAnsi="Lucida Sans Unicode" w:cs="Lucida Sans Unicode"/>
          <w:color w:val="1F4E79" w:themeColor="accent1" w:themeShade="80"/>
        </w:rPr>
        <w:t xml:space="preserve"> </w:t>
      </w:r>
      <w:proofErr w:type="spellStart"/>
      <w:r w:rsidRPr="00E0576B">
        <w:rPr>
          <w:rStyle w:val="Enfasicorsivo"/>
          <w:rFonts w:ascii="Lucida Sans Unicode" w:hAnsi="Lucida Sans Unicode" w:cs="Lucida Sans Unicode"/>
          <w:color w:val="1F4E79" w:themeColor="accent1" w:themeShade="80"/>
        </w:rPr>
        <w:t>Offices</w:t>
      </w:r>
      <w:proofErr w:type="spellEnd"/>
      <w:r w:rsidRPr="00E0576B">
        <w:rPr>
          <w:rStyle w:val="Enfasicorsivo"/>
          <w:rFonts w:ascii="Lucida Sans Unicode" w:hAnsi="Lucida Sans Unicode" w:cs="Lucida Sans Unicode"/>
          <w:color w:val="1F4E79" w:themeColor="accent1" w:themeShade="80"/>
        </w:rPr>
        <w:t>: Modena &amp; Maranello</w:t>
      </w:r>
      <w:r w:rsidRPr="00E0576B">
        <w:rPr>
          <w:rFonts w:ascii="Lucida Sans Unicode" w:hAnsi="Lucida Sans Unicode" w:cs="Lucida Sans Unicode"/>
          <w:color w:val="1F4E79" w:themeColor="accent1" w:themeShade="80"/>
        </w:rPr>
        <w:br/>
      </w:r>
      <w:r w:rsidRPr="00E0576B">
        <w:rPr>
          <w:rFonts w:ascii="Segoe UI Symbol" w:hAnsi="Segoe UI Symbol" w:cs="Segoe UI Symbol"/>
          <w:color w:val="1F4E79" w:themeColor="accent1" w:themeShade="80"/>
        </w:rPr>
        <w:t>📞</w:t>
      </w:r>
      <w:r w:rsidRPr="00E0576B">
        <w:rPr>
          <w:rFonts w:ascii="Lucida Sans Unicode" w:hAnsi="Lucida Sans Unicode" w:cs="Lucida Sans Unicode"/>
          <w:color w:val="1F4E79" w:themeColor="accent1" w:themeShade="80"/>
        </w:rPr>
        <w:t xml:space="preserve"> </w:t>
      </w:r>
      <w:r w:rsidRPr="00E0576B">
        <w:rPr>
          <w:rStyle w:val="Enfasicorsivo"/>
          <w:rFonts w:ascii="Lucida Sans Unicode" w:hAnsi="Lucida Sans Unicode" w:cs="Lucida Sans Unicode"/>
          <w:color w:val="1F4E79" w:themeColor="accent1" w:themeShade="80"/>
        </w:rPr>
        <w:t>Tel. +39 339 3458010</w:t>
      </w:r>
      <w:r w:rsidRPr="00E0576B">
        <w:rPr>
          <w:rFonts w:ascii="Lucida Sans Unicode" w:hAnsi="Lucida Sans Unicode" w:cs="Lucida Sans Unicode"/>
          <w:color w:val="1F4E79" w:themeColor="accent1" w:themeShade="80"/>
        </w:rPr>
        <w:br/>
      </w:r>
      <w:r w:rsidRPr="00E0576B">
        <w:rPr>
          <w:rFonts w:ascii="Segoe UI Symbol" w:hAnsi="Segoe UI Symbol" w:cs="Segoe UI Symbol"/>
          <w:color w:val="1F4E79" w:themeColor="accent1" w:themeShade="80"/>
        </w:rPr>
        <w:t>✉️</w:t>
      </w:r>
      <w:r w:rsidRPr="00E0576B">
        <w:rPr>
          <w:rFonts w:ascii="Lucida Sans Unicode" w:hAnsi="Lucida Sans Unicode" w:cs="Lucida Sans Unicode"/>
          <w:color w:val="1F4E79" w:themeColor="accent1" w:themeShade="80"/>
        </w:rPr>
        <w:t xml:space="preserve"> </w:t>
      </w:r>
      <w:hyperlink r:id="rId7" w:history="1">
        <w:r w:rsidRPr="00E0576B">
          <w:rPr>
            <w:rStyle w:val="Collegamentoipertestuale"/>
            <w:rFonts w:ascii="Lucida Sans Unicode" w:hAnsi="Lucida Sans Unicode" w:cs="Lucida Sans Unicode"/>
            <w:i/>
            <w:iCs/>
            <w:color w:val="1F4E79" w:themeColor="accent1" w:themeShade="80"/>
          </w:rPr>
          <w:t>morselli.isabella@gmail.com</w:t>
        </w:r>
      </w:hyperlink>
      <w:r w:rsidRPr="00E0576B">
        <w:rPr>
          <w:rFonts w:ascii="Lucida Sans Unicode" w:hAnsi="Lucida Sans Unicode" w:cs="Lucida Sans Unicode"/>
          <w:color w:val="1F4E79" w:themeColor="accent1" w:themeShade="80"/>
        </w:rPr>
        <w:br/>
      </w:r>
      <w:r w:rsidRPr="00E0576B">
        <w:rPr>
          <w:rFonts w:ascii="Segoe UI Symbol" w:hAnsi="Segoe UI Symbol" w:cs="Segoe UI Symbol"/>
          <w:color w:val="1F4E79" w:themeColor="accent1" w:themeShade="80"/>
        </w:rPr>
        <w:t>🔗</w:t>
      </w:r>
      <w:r w:rsidRPr="00E0576B">
        <w:rPr>
          <w:rFonts w:ascii="Lucida Sans Unicode" w:hAnsi="Lucida Sans Unicode" w:cs="Lucida Sans Unicode"/>
          <w:color w:val="1F4E79" w:themeColor="accent1" w:themeShade="80"/>
        </w:rPr>
        <w:t xml:space="preserve"> </w:t>
      </w:r>
      <w:hyperlink r:id="rId8" w:history="1">
        <w:r w:rsidRPr="00E0576B">
          <w:rPr>
            <w:rStyle w:val="Collegamentoipertestuale"/>
            <w:rFonts w:ascii="Lucida Sans Unicode" w:hAnsi="Lucida Sans Unicode" w:cs="Lucida Sans Unicode"/>
            <w:i/>
            <w:iCs/>
            <w:color w:val="1F4E79" w:themeColor="accent1" w:themeShade="80"/>
          </w:rPr>
          <w:t>linkedin.com/in/</w:t>
        </w:r>
        <w:proofErr w:type="spellStart"/>
        <w:r w:rsidRPr="00E0576B">
          <w:rPr>
            <w:rStyle w:val="Collegamentoipertestuale"/>
            <w:rFonts w:ascii="Lucida Sans Unicode" w:hAnsi="Lucida Sans Unicode" w:cs="Lucida Sans Unicode"/>
            <w:i/>
            <w:iCs/>
            <w:color w:val="1F4E79" w:themeColor="accent1" w:themeShade="80"/>
          </w:rPr>
          <w:t>isabellamorselli</w:t>
        </w:r>
        <w:proofErr w:type="spellEnd"/>
      </w:hyperlink>
    </w:p>
    <w:p w:rsidR="00E004D5" w:rsidRPr="00E0576B" w:rsidRDefault="00E004D5"/>
    <w:p w:rsidR="00BC152E" w:rsidRDefault="00BC152E"/>
    <w:p w:rsidR="00BC152E" w:rsidRDefault="00BC152E"/>
    <w:p w:rsidR="003E4B2C" w:rsidRDefault="003E4B2C"/>
    <w:sectPr w:rsidR="003E4B2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D2" w:rsidRDefault="00FC40D2" w:rsidP="00E0576B">
      <w:pPr>
        <w:spacing w:after="0" w:line="240" w:lineRule="auto"/>
      </w:pPr>
      <w:r>
        <w:separator/>
      </w:r>
    </w:p>
  </w:endnote>
  <w:endnote w:type="continuationSeparator" w:id="0">
    <w:p w:rsidR="00FC40D2" w:rsidRDefault="00FC40D2" w:rsidP="00E0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D2" w:rsidRDefault="00FC40D2" w:rsidP="00E0576B">
      <w:pPr>
        <w:spacing w:after="0" w:line="240" w:lineRule="auto"/>
      </w:pPr>
      <w:r>
        <w:separator/>
      </w:r>
    </w:p>
  </w:footnote>
  <w:footnote w:type="continuationSeparator" w:id="0">
    <w:p w:rsidR="00FC40D2" w:rsidRDefault="00FC40D2" w:rsidP="00E0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2" w:type="dxa"/>
      <w:tblInd w:w="-601" w:type="dxa"/>
      <w:tblLayout w:type="fixed"/>
      <w:tblLook w:val="04A0" w:firstRow="1" w:lastRow="0" w:firstColumn="1" w:lastColumn="0" w:noHBand="0" w:noVBand="1"/>
    </w:tblPr>
    <w:tblGrid>
      <w:gridCol w:w="1877"/>
      <w:gridCol w:w="7655"/>
    </w:tblGrid>
    <w:tr w:rsidR="00E0576B" w:rsidRPr="00366E7A" w:rsidTr="00E54E39">
      <w:tc>
        <w:tcPr>
          <w:tcW w:w="1877" w:type="dxa"/>
          <w:shd w:val="clear" w:color="auto" w:fill="auto"/>
        </w:tcPr>
        <w:p w:rsidR="00E0576B" w:rsidRPr="00366E7A" w:rsidRDefault="00E0576B" w:rsidP="00E0576B">
          <w:pPr>
            <w:spacing w:after="0" w:line="240" w:lineRule="auto"/>
            <w:jc w:val="center"/>
            <w:rPr>
              <w:rFonts w:cs="Arial"/>
              <w:iCs/>
              <w:smallCaps/>
              <w:color w:val="17365D"/>
            </w:rPr>
          </w:pPr>
          <w:r w:rsidRPr="00365B1A">
            <w:rPr>
              <w:rFonts w:cs="Arial"/>
              <w:iCs/>
              <w:smallCaps/>
              <w:noProof/>
              <w:color w:val="17365D"/>
              <w:lang w:eastAsia="it-IT"/>
            </w:rPr>
            <w:drawing>
              <wp:inline distT="0" distB="0" distL="0" distR="0" wp14:anchorId="177F8FEA" wp14:editId="13C0BB62">
                <wp:extent cx="1203325" cy="819010"/>
                <wp:effectExtent l="0" t="0" r="6985" b="63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325" cy="8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left w:val="nil"/>
          </w:tcBorders>
          <w:shd w:val="clear" w:color="auto" w:fill="auto"/>
        </w:tcPr>
        <w:p w:rsidR="00E0576B" w:rsidRPr="00E0576B" w:rsidRDefault="00E0576B" w:rsidP="00E0576B">
          <w:pPr>
            <w:spacing w:after="0" w:line="240" w:lineRule="auto"/>
            <w:rPr>
              <w:rFonts w:ascii="Californian FB" w:hAnsi="Californian FB" w:cs="Arial"/>
              <w:iCs/>
              <w:smallCaps/>
              <w:color w:val="17365D"/>
              <w:szCs w:val="20"/>
            </w:rPr>
          </w:pPr>
          <w:r w:rsidRPr="00E0576B">
            <w:rPr>
              <w:rFonts w:ascii="Californian FB" w:hAnsi="Californian FB" w:cs="Arial"/>
              <w:iCs/>
              <w:smallCaps/>
              <w:color w:val="17365D"/>
              <w:szCs w:val="20"/>
            </w:rPr>
            <w:t>Studio avv. Isabella Morselli</w:t>
          </w:r>
        </w:p>
        <w:p w:rsidR="00E0576B" w:rsidRDefault="008F59D1" w:rsidP="00E0576B">
          <w:pPr>
            <w:spacing w:after="0" w:line="240" w:lineRule="auto"/>
            <w:rPr>
              <w:rFonts w:ascii="Californian FB" w:hAnsi="Californian FB" w:cs="Arial"/>
              <w:iCs/>
              <w:color w:val="17365D"/>
              <w:szCs w:val="20"/>
            </w:rPr>
          </w:pPr>
          <w:r>
            <w:rPr>
              <w:rFonts w:ascii="Californian FB" w:hAnsi="Californian FB" w:cs="Arial"/>
              <w:iCs/>
              <w:color w:val="17365D"/>
              <w:szCs w:val="20"/>
            </w:rPr>
            <w:t>Via Cividale 157 - 41125</w:t>
          </w:r>
          <w:r w:rsidR="00E0576B" w:rsidRPr="00E0576B">
            <w:rPr>
              <w:rFonts w:ascii="Californian FB" w:hAnsi="Californian FB" w:cs="Arial"/>
              <w:iCs/>
              <w:color w:val="17365D"/>
              <w:szCs w:val="20"/>
            </w:rPr>
            <w:t xml:space="preserve"> Modena</w:t>
          </w:r>
        </w:p>
        <w:p w:rsidR="008F59D1" w:rsidRPr="00E0576B" w:rsidRDefault="008F59D1" w:rsidP="00E0576B">
          <w:pPr>
            <w:spacing w:after="0" w:line="240" w:lineRule="auto"/>
            <w:rPr>
              <w:rFonts w:ascii="Californian FB" w:hAnsi="Californian FB" w:cs="Arial"/>
              <w:iCs/>
              <w:color w:val="17365D"/>
              <w:szCs w:val="20"/>
            </w:rPr>
          </w:pPr>
          <w:r>
            <w:rPr>
              <w:rFonts w:ascii="Californian FB" w:hAnsi="Californian FB" w:cs="Arial"/>
              <w:iCs/>
              <w:color w:val="17365D"/>
              <w:szCs w:val="20"/>
            </w:rPr>
            <w:t>Via Rivazza 17/3 – 41053 Maranello</w:t>
          </w:r>
        </w:p>
        <w:p w:rsidR="00E0576B" w:rsidRPr="00E0576B" w:rsidRDefault="00E0576B" w:rsidP="00E0576B">
          <w:pPr>
            <w:spacing w:after="0" w:line="240" w:lineRule="auto"/>
            <w:rPr>
              <w:rFonts w:ascii="Californian FB" w:hAnsi="Californian FB" w:cs="Arial"/>
              <w:iCs/>
              <w:smallCaps/>
              <w:color w:val="17365D"/>
              <w:szCs w:val="20"/>
            </w:rPr>
          </w:pPr>
          <w:r w:rsidRPr="00E0576B">
            <w:rPr>
              <w:rFonts w:ascii="Californian FB" w:hAnsi="Californian FB" w:cs="Arial"/>
              <w:iCs/>
              <w:smallCaps/>
              <w:color w:val="17365D"/>
              <w:szCs w:val="20"/>
            </w:rPr>
            <w:t>p. iva 02676380369</w:t>
          </w:r>
        </w:p>
        <w:p w:rsidR="00E0576B" w:rsidRPr="00E0576B" w:rsidRDefault="00E0576B" w:rsidP="00E0576B">
          <w:pPr>
            <w:spacing w:after="0" w:line="240" w:lineRule="auto"/>
            <w:rPr>
              <w:rFonts w:ascii="Californian FB" w:hAnsi="Californian FB" w:cs="Arial"/>
              <w:iCs/>
              <w:smallCaps/>
              <w:color w:val="17365D"/>
              <w:szCs w:val="20"/>
            </w:rPr>
          </w:pPr>
          <w:r w:rsidRPr="00E0576B">
            <w:rPr>
              <w:rFonts w:ascii="Californian FB" w:hAnsi="Californian FB" w:cs="Arial"/>
              <w:iCs/>
              <w:smallCaps/>
              <w:color w:val="17365D"/>
              <w:szCs w:val="20"/>
            </w:rPr>
            <w:t>tel. 00 (39) 339-345.80.10</w:t>
          </w:r>
        </w:p>
        <w:p w:rsidR="00E0576B" w:rsidRPr="00E0576B" w:rsidRDefault="00FC40D2" w:rsidP="00E0576B">
          <w:pPr>
            <w:pStyle w:val="Intestazione"/>
            <w:rPr>
              <w:rFonts w:ascii="Californian FB" w:hAnsi="Californian FB" w:cs="Arial"/>
              <w:iCs/>
              <w:color w:val="17365D"/>
              <w:szCs w:val="20"/>
            </w:rPr>
          </w:pPr>
          <w:hyperlink r:id="rId2" w:history="1">
            <w:r w:rsidR="00E0576B" w:rsidRPr="00E0576B">
              <w:rPr>
                <w:rStyle w:val="Collegamentoipertestuale"/>
                <w:rFonts w:ascii="Californian FB" w:hAnsi="Californian FB" w:cs="Arial"/>
                <w:iCs/>
                <w:color w:val="17365D"/>
                <w:szCs w:val="20"/>
              </w:rPr>
              <w:t>morselli.isabella@gmail.com</w:t>
            </w:r>
          </w:hyperlink>
          <w:r w:rsidR="00E0576B" w:rsidRPr="00E0576B">
            <w:rPr>
              <w:rFonts w:ascii="Californian FB" w:hAnsi="Californian FB" w:cs="Arial"/>
              <w:iCs/>
              <w:color w:val="17365D"/>
              <w:szCs w:val="20"/>
            </w:rPr>
            <w:t xml:space="preserve"> </w:t>
          </w:r>
        </w:p>
        <w:p w:rsidR="00E0576B" w:rsidRPr="00E0576B" w:rsidRDefault="00E0576B" w:rsidP="00E0576B">
          <w:pPr>
            <w:spacing w:after="0" w:line="240" w:lineRule="auto"/>
            <w:rPr>
              <w:rFonts w:ascii="Californian FB" w:hAnsi="Californian FB" w:cs="Arial"/>
              <w:iCs/>
              <w:smallCaps/>
              <w:color w:val="17365D"/>
            </w:rPr>
          </w:pPr>
        </w:p>
      </w:tc>
    </w:tr>
  </w:tbl>
  <w:p w:rsidR="00E0576B" w:rsidRDefault="00E0576B" w:rsidP="00E057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5F4B8D"/>
    <w:multiLevelType w:val="hybridMultilevel"/>
    <w:tmpl w:val="09F1B8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ED51C5"/>
    <w:multiLevelType w:val="hybridMultilevel"/>
    <w:tmpl w:val="7A52FF38"/>
    <w:lvl w:ilvl="0" w:tplc="0840E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071DA"/>
    <w:multiLevelType w:val="hybridMultilevel"/>
    <w:tmpl w:val="2CB6ADBA"/>
    <w:lvl w:ilvl="0" w:tplc="529EF75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E8"/>
    <w:rsid w:val="00061269"/>
    <w:rsid w:val="00107540"/>
    <w:rsid w:val="001139CA"/>
    <w:rsid w:val="00183426"/>
    <w:rsid w:val="00206DD9"/>
    <w:rsid w:val="00233A41"/>
    <w:rsid w:val="00233D52"/>
    <w:rsid w:val="003E4B2C"/>
    <w:rsid w:val="0047068C"/>
    <w:rsid w:val="00475CA2"/>
    <w:rsid w:val="004F4453"/>
    <w:rsid w:val="00502DEB"/>
    <w:rsid w:val="005235DF"/>
    <w:rsid w:val="00587ED6"/>
    <w:rsid w:val="00706AF3"/>
    <w:rsid w:val="007E0B98"/>
    <w:rsid w:val="00842925"/>
    <w:rsid w:val="00857561"/>
    <w:rsid w:val="008B6647"/>
    <w:rsid w:val="008E02BC"/>
    <w:rsid w:val="008F05B8"/>
    <w:rsid w:val="008F59D1"/>
    <w:rsid w:val="00901A42"/>
    <w:rsid w:val="00911198"/>
    <w:rsid w:val="009B460B"/>
    <w:rsid w:val="00A75539"/>
    <w:rsid w:val="00AD3D30"/>
    <w:rsid w:val="00AE4BE7"/>
    <w:rsid w:val="00BC152E"/>
    <w:rsid w:val="00C10011"/>
    <w:rsid w:val="00C203E7"/>
    <w:rsid w:val="00CB4998"/>
    <w:rsid w:val="00CD5F32"/>
    <w:rsid w:val="00DC5C16"/>
    <w:rsid w:val="00DE3D08"/>
    <w:rsid w:val="00E004D5"/>
    <w:rsid w:val="00E0576B"/>
    <w:rsid w:val="00E6222F"/>
    <w:rsid w:val="00EB0283"/>
    <w:rsid w:val="00F76BE8"/>
    <w:rsid w:val="00FA588C"/>
    <w:rsid w:val="00FA74CE"/>
    <w:rsid w:val="00FC40D2"/>
    <w:rsid w:val="00FD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89BEA"/>
  <w15:chartTrackingRefBased/>
  <w15:docId w15:val="{1DFB065D-3B39-4AC0-BFBF-D1A46992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1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F76B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F76BE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76BE8"/>
    <w:rPr>
      <w:b/>
      <w:bCs/>
    </w:rPr>
  </w:style>
  <w:style w:type="paragraph" w:styleId="NormaleWeb">
    <w:name w:val="Normal (Web)"/>
    <w:basedOn w:val="Normale"/>
    <w:uiPriority w:val="99"/>
    <w:unhideWhenUsed/>
    <w:rsid w:val="00F7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15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C152E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C152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0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76B"/>
  </w:style>
  <w:style w:type="paragraph" w:styleId="Pidipagina">
    <w:name w:val="footer"/>
    <w:basedOn w:val="Normale"/>
    <w:link w:val="PidipaginaCarattere"/>
    <w:uiPriority w:val="99"/>
    <w:unhideWhenUsed/>
    <w:rsid w:val="00E05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76B"/>
  </w:style>
  <w:style w:type="paragraph" w:customStyle="1" w:styleId="Default">
    <w:name w:val="Default"/>
    <w:rsid w:val="008B66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3D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587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isabellamorsell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rselli.isabel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rselli.isabella@gmail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isabellam</dc:creator>
  <cp:keywords/>
  <dc:description/>
  <cp:lastModifiedBy>isabellam</cp:lastModifiedBy>
  <cp:revision>35</cp:revision>
  <dcterms:created xsi:type="dcterms:W3CDTF">2025-06-21T16:27:00Z</dcterms:created>
  <dcterms:modified xsi:type="dcterms:W3CDTF">2025-06-22T17:25:00Z</dcterms:modified>
</cp:coreProperties>
</file>